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A9A" w:rsidRDefault="00AD2FAE">
      <w:r w:rsidRPr="007B3614">
        <w:rPr>
          <w:noProof/>
          <w:lang w:val="en-US" w:eastAsia="zh-TW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26" type="#_x0000_t186" style="position:absolute;margin-left:-154pt;margin-top:59.35pt;width:787.3pt;height:558.25pt;rotation:-90;z-index:251660288;mso-position-horizontal-relative:margin;mso-position-vertical-relative:margin" o:allowincell="f" filled="t" strokecolor="#82acd0" strokeweight="1.25pt">
            <v:shadow opacity=".5"/>
            <v:textbox style="mso-next-textbox:#_x0000_s1026" inset="21.6pt,,21.6pt">
              <w:txbxContent>
                <w:p w:rsidR="00AD2FAE" w:rsidRPr="0053600A" w:rsidRDefault="00AD2FAE" w:rsidP="0053600A">
                  <w:pPr>
                    <w:shd w:val="clear" w:color="auto" w:fill="FFFFFF"/>
                    <w:spacing w:after="187" w:line="360" w:lineRule="auto"/>
                    <w:ind w:right="561"/>
                    <w:jc w:val="center"/>
                    <w:rPr>
                      <w:rFonts w:ascii="Arial" w:eastAsia="Times New Roman" w:hAnsi="Arial" w:cs="Arial"/>
                      <w:b/>
                      <w:color w:val="0070C0"/>
                      <w:sz w:val="40"/>
                      <w:u w:val="single"/>
                      <w:lang w:eastAsia="en-GB"/>
                    </w:rPr>
                  </w:pPr>
                  <w:r w:rsidRPr="0053600A">
                    <w:rPr>
                      <w:rFonts w:ascii="Arial" w:eastAsia="Times New Roman" w:hAnsi="Arial" w:cs="Arial"/>
                      <w:b/>
                      <w:color w:val="0070C0"/>
                      <w:sz w:val="40"/>
                      <w:u w:val="single"/>
                      <w:lang w:eastAsia="en-GB"/>
                    </w:rPr>
                    <w:t>TOP TIPS FOR A PERSUASIVE SPEECH</w:t>
                  </w:r>
                </w:p>
                <w:p w:rsidR="00AD2FAE" w:rsidRPr="00AD2FAE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Make 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 xml:space="preserve">eye </w:t>
                  </w:r>
                  <w:r w:rsidR="00BA6E7A" w:rsidRPr="0053600A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contact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; u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se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your 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voice</w:t>
                  </w:r>
                  <w:r w:rsidRPr="00AD2FAE">
                    <w:rPr>
                      <w:rFonts w:ascii="Arial" w:eastAsia="Times New Roman" w:hAnsi="Arial" w:cs="Arial"/>
                      <w:color w:val="FF0000"/>
                      <w:sz w:val="36"/>
                      <w:szCs w:val="36"/>
                      <w:lang w:eastAsia="en-GB"/>
                    </w:rPr>
                    <w:t xml:space="preserve">, 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body language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and 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facial expressions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.</w:t>
                  </w:r>
                </w:p>
                <w:p w:rsidR="00AD2FAE" w:rsidRPr="0053600A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Make sure your body language and tone of voice 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fits what you are talking about </w:t>
                  </w:r>
                  <w:r w:rsidRPr="0053600A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e.g.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 xml:space="preserve"> if you’re talking about something sad don’t smile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.</w:t>
                  </w:r>
                </w:p>
                <w:p w:rsidR="00AD2FAE" w:rsidRPr="00AD2FAE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Don’t move around too much.</w:t>
                  </w:r>
                </w:p>
                <w:p w:rsidR="00AD2FAE" w:rsidRPr="00AD2FAE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53600A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S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tand up straight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with your head up and shoulders back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-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every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one will think you’re really confident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!</w:t>
                  </w:r>
                </w:p>
                <w:p w:rsidR="00AD2FAE" w:rsidRPr="00AD2FAE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S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ound like you care </w:t>
                  </w:r>
                  <w:r w:rsidR="0053600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about what you’re talking about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– if you sound </w:t>
                  </w:r>
                  <w:r w:rsidR="0053600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bored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your audience will be bored too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!</w:t>
                  </w:r>
                </w:p>
                <w:p w:rsidR="00AD2FAE" w:rsidRPr="00AD2FAE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 </w:t>
                  </w:r>
                  <w:r w:rsidR="0053600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Use</w:t>
                  </w: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interesting and persuasive language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– if you just say “good” and “bad” all the time it won’t be as effective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.</w:t>
                  </w:r>
                </w:p>
                <w:p w:rsidR="00AD2FAE" w:rsidRPr="00AD2FAE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</w:pP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Have a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>strong opening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so that you 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grab the audience from the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beginning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.</w:t>
                  </w:r>
                </w:p>
                <w:p w:rsidR="00AD2FAE" w:rsidRPr="0053600A" w:rsidRDefault="00AD2FAE" w:rsidP="0053600A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187" w:line="360" w:lineRule="auto"/>
                    <w:ind w:right="561"/>
                    <w:rPr>
                      <w:sz w:val="36"/>
                      <w:szCs w:val="36"/>
                    </w:rPr>
                  </w:pPr>
                  <w:r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>Have</w:t>
                  </w:r>
                  <w:r w:rsidRPr="00AD2FAE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 a</w:t>
                  </w:r>
                  <w:r w:rsidRPr="00AD2FAE">
                    <w:rPr>
                      <w:rFonts w:ascii="Arial" w:eastAsia="Times New Roman" w:hAnsi="Arial" w:cs="Arial"/>
                      <w:b/>
                      <w:color w:val="FF0000"/>
                      <w:sz w:val="36"/>
                      <w:szCs w:val="36"/>
                      <w:lang w:eastAsia="en-GB"/>
                    </w:rPr>
                    <w:t xml:space="preserve"> strong closing </w:t>
                  </w:r>
                  <w:r w:rsidR="00BA6E7A" w:rsidRPr="0053600A">
                    <w:rPr>
                      <w:rFonts w:ascii="Arial" w:eastAsia="Times New Roman" w:hAnsi="Arial" w:cs="Arial"/>
                      <w:color w:val="000000"/>
                      <w:sz w:val="36"/>
                      <w:szCs w:val="36"/>
                      <w:lang w:eastAsia="en-GB"/>
                    </w:rPr>
                    <w:t xml:space="preserve">as it’s your last chance to convince the audience! </w:t>
                  </w:r>
                </w:p>
              </w:txbxContent>
            </v:textbox>
            <w10:wrap type="square" anchorx="margin" anchory="margin"/>
          </v:shape>
        </w:pict>
      </w:r>
    </w:p>
    <w:sectPr w:rsidR="00BB3A9A" w:rsidSect="00AD2FAE">
      <w:pgSz w:w="11906" w:h="16838"/>
      <w:pgMar w:top="1440" w:right="1133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82509"/>
    <w:multiLevelType w:val="multilevel"/>
    <w:tmpl w:val="3A0AF99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0070C0"/>
        <w:sz w:val="4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D2FAE"/>
    <w:rsid w:val="0053600A"/>
    <w:rsid w:val="008B69BB"/>
    <w:rsid w:val="00967253"/>
    <w:rsid w:val="00AA1662"/>
    <w:rsid w:val="00AD2FAE"/>
    <w:rsid w:val="00BA6E7A"/>
    <w:rsid w:val="00BB3A9A"/>
    <w:rsid w:val="00FD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967253"/>
    <w:rPr>
      <w:rFonts w:ascii="Century Gothic" w:hAnsi="Century Gothic"/>
      <w:sz w:val="24"/>
    </w:rPr>
  </w:style>
  <w:style w:type="character" w:customStyle="1" w:styleId="Style1Char">
    <w:name w:val="Style1 Char"/>
    <w:basedOn w:val="DefaultParagraphFont"/>
    <w:link w:val="Style1"/>
    <w:rsid w:val="00967253"/>
    <w:rPr>
      <w:rFonts w:ascii="Century Gothic" w:hAnsi="Century Gothic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F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F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18D7A7-94FB-42B0-A5A5-38D09E2CB883}"/>
</file>

<file path=customXml/itemProps2.xml><?xml version="1.0" encoding="utf-8"?>
<ds:datastoreItem xmlns:ds="http://schemas.openxmlformats.org/officeDocument/2006/customXml" ds:itemID="{989CDCC6-BD9C-4689-A389-D1D09C09C9C1}"/>
</file>

<file path=customXml/itemProps3.xml><?xml version="1.0" encoding="utf-8"?>
<ds:datastoreItem xmlns:ds="http://schemas.openxmlformats.org/officeDocument/2006/customXml" ds:itemID="{C282051A-F716-4EB1-A96B-5AA106F0C2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2014-02-02T12:13:00Z</dcterms:created>
  <dcterms:modified xsi:type="dcterms:W3CDTF">2014-02-02T12:38:00Z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